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customXml/itemProps3.xml" ContentType="application/vnd.openxmlformats-officedocument.customXmlProperties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docProps/custom.xml" ContentType="application/vnd.openxmlformats-officedocument.custom-properti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4FAE8BBC" w14:textId="725797AE">
      <w:pPr>
        <w:jc w:val="center"/>
        <w:rPr>
          <w:b/>
          <w:bCs/>
        </w:rPr>
      </w:pPr>
      <w:r>
        <w:rPr>
          <w:b/>
          <w:bCs/>
        </w:rPr>
        <w:t xml:space="preserve">ANEXO </w:t>
      </w:r>
      <w:r>
        <w:rPr>
          <w:b/>
          <w:bCs/>
        </w:rPr>
        <w:t xml:space="preserve">III</w:t>
      </w:r>
    </w:p>
    <w:p w14:paraId="76338548" w14:textId="77777777">
      <w:pPr>
        <w:jc w:val="center"/>
      </w:pPr>
      <w:r>
        <w:rPr>
          <w:b/>
          <w:bCs/>
        </w:rPr>
        <w:t xml:space="preserve">PLANO DE TRABALHO </w:t>
      </w:r>
    </w:p>
    <w:tbl>
      <w:tblPr>
        <w:tblStyle w:val="Tabelacomgrade"/>
        <w:jc w:val="center"/>
        <w:tblW w:w="0" w:type="auto"/>
        <w:tblLook w:val="04A0" w:firstRow="1" w:lastRow="0" w:firstColumn="1" w:lastColumn="0" w:noHBand="0" w:noVBand="1"/>
      </w:tblPr>
      <w:tblGrid>
        <w:gridCol w:w="8494"/>
      </w:tblGrid>
      <w:tr>
        <w:trPr>
          <w:jc w:val="center"/>
        </w:trPr>
        <w:tc>
          <w:tcPr>
            <w:tcW w:w="8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14:paraId="318D2121" w14:textId="77777777">
            <w:pPr>
              <w:spacing w:after="160" w:line="278" w:lineRule="auto"/>
              <w:rPr>
                <w:b/>
                <w:bCs/>
                <w:highlight w:val="yellow"/>
              </w:rPr>
            </w:pPr>
            <w:r>
              <w:rPr>
                <w:b/>
                <w:bCs/>
                <w:highlight w:val="yellow"/>
              </w:rPr>
              <w:t xml:space="preserve">DICA PARA O ENTE FEDERATIVO! Este documento é apenas um modelo que pode ser utilizado pelo ente público após adaptações à sua realidade local.</w:t>
            </w:r>
          </w:p>
          <w:p w14:paraId="0E3CC024" w14:textId="77777777">
            <w:pPr>
              <w:spacing w:after="160" w:line="278" w:lineRule="auto"/>
              <w:rPr>
                <w:b/>
                <w:bCs/>
                <w:highlight w:val="yellow"/>
              </w:rPr>
            </w:pPr>
            <w:r>
              <w:rPr>
                <w:b/>
                <w:bCs/>
                <w:highlight w:val="yellow"/>
              </w:rPr>
              <w:t xml:space="preserve">As informações constantes neste documento não precisam ser enviadas posteriormente ao Ministério da Cultura e podem ser coletadas em qualquer formato pelo ente federativo.</w:t>
            </w:r>
          </w:p>
        </w:tc>
      </w:tr>
    </w:tbl>
    <w:p w14:paraId="6616C402" w14:textId="77777777">
      <w:r>
        <w:t xml:space="preserve"> </w:t>
      </w:r>
    </w:p>
    <w:p w14:paraId="126A7039" w14:textId="77777777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Mini Currículo ou Mini portfólio da organização: </w:t>
      </w:r>
    </w:p>
    <w:p w14:paraId="185FF8FA" w14:textId="77777777">
      <w:r>
        <w:t xml:space="preserve">(Escreva aqui um resumo do seu currículo, destacando as principais atuações culturais realizadas. Você pode encaminhar o currículo em anexo, se preferir) </w:t>
      </w:r>
    </w:p>
    <w:p w14:paraId="34DF4020" w14:textId="77777777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Resumo do projeto:  </w:t>
      </w:r>
    </w:p>
    <w:p w14:paraId="73ABD307" w14:textId="77777777">
      <w:r>
        <w:t xml:space="preserve">(Na descrição, você deve apresentar informações gerais sobre o seu projeto. Algumas perguntas orientadoras: O que você realizará com o projeto? Por que ele é importante para a sociedade? Como a ideia do projeto surgiu? Conte sobre o contexto de realização.) </w:t>
      </w:r>
    </w:p>
    <w:p w14:paraId="21CBB7B8" w14:textId="77777777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Objetivos do projeto:  </w:t>
      </w:r>
    </w:p>
    <w:p w14:paraId="1F53D135" w14:textId="77777777">
      <w:r>
        <w:t xml:space="preserve">(Neste campo, você deve propor objetivos para o seu projeto, ou seja, deve informar o que você pretende alcançar com a realização do projeto. É importante que você seja breve e proponha entre três e cinco objetivos.) </w:t>
      </w:r>
    </w:p>
    <w:p w14:paraId="6D8D9D0B" w14:textId="77777777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Metas:</w:t>
      </w:r>
    </w:p>
    <w:p w14:paraId="6CCE9113" w14:textId="77777777">
      <w:r>
        <w:t xml:space="preserve">(Neste espaço, é necessário detalhar os objetivos em pequenas ações e/ou resultados que sejam quantificáveis. Por exemplo: Realização de 02 oficinas de artes circenses; Confecção de 80 figurinos; 120 pessoas idosas beneficiadas.) </w:t>
      </w:r>
      <w:r>
        <w:rPr>
          <w:rFonts w:ascii="Arial" w:hAnsi="Arial" w:cs="Arial"/>
        </w:rPr>
        <w:t xml:space="preserve"> </w:t>
      </w:r>
      <w:r>
        <w:t xml:space="preserve"> </w:t>
      </w:r>
    </w:p>
    <w:p w14:paraId="4BA07D43" w14:textId="77777777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Perfil do público a ser atingido pelo projeto:  </w:t>
      </w:r>
    </w:p>
    <w:p w14:paraId="66F25AD0" w14:textId="77777777">
      <w:r>
        <w:t xml:space="preserve"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 </w:t>
      </w:r>
    </w:p>
    <w:p w14:paraId="7A92D7D8" w14:textId="77777777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Medidas de acessibilidade empregadas no projeto: </w:t>
      </w:r>
    </w:p>
    <w:p w14:paraId="6E6F6417" w14:textId="77777777">
      <w:r>
        <w:t xml:space="preserve">(Marque quais medidas de acessibilidade serão implementadas ou estarão disponíveis para a participação de Pessoas com deficiência - </w:t>
      </w:r>
      <w:r>
        <w:t xml:space="preserve">PCD´s</w:t>
      </w:r>
      <w:r>
        <w:t xml:space="preserve">, tais como, intérprete de libras, audiodescrição, entre outras medidas de acessibilidade a pessoas com deficiência, idosos e mobilidade reduzida, conforme Instrução Normativa MINC nº 10/2023)  </w:t>
      </w:r>
    </w:p>
    <w:p w14:paraId="425FB27A" w14:textId="77777777">
      <w:r>
        <w:t xml:space="preserve">Para mais informações sobre acessibilidade cultural, acesse o GUIA PRÁTICO DE ACESSIBILIDADE CULTURAL NA POLÍTICA NACIONAL ALDIR BLANC DE FOMENTO À CULTURA: </w:t>
      </w:r>
      <w:hyperlink r:id="rId18" w:history="1">
        <w:r>
          <w:rPr>
            <w:rStyle w:val="Hyperlink"/>
          </w:rPr>
          <w:t xml:space="preserve">https://www.gov.br/cultura/pt-br/assuntos/politica-nacional-aldir-blanc/politica-nacional-aldir-blanc/arquivos/materiais-de-orientacao/guias-manuais-e-cartilhas/25_minc_guia-de-acessibilidade-pnab-4-22-10.pdf</w:t>
        </w:r>
      </w:hyperlink>
      <w:r>
        <w:t xml:space="preserve"> . </w:t>
      </w:r>
    </w:p>
    <w:p w14:paraId="6C4ED05A" w14:textId="77777777">
      <w:r>
        <w:t xml:space="preserve">  </w:t>
      </w:r>
    </w:p>
    <w:p w14:paraId="269C0B53" w14:textId="77777777">
      <w:r>
        <w:rPr>
          <w:b/>
          <w:bCs/>
        </w:rPr>
        <w:t xml:space="preserve">Acessibilidade arquitetônica:</w:t>
      </w:r>
      <w:r>
        <w:rPr>
          <w:rFonts w:ascii="Arial" w:hAnsi="Arial" w:cs="Arial"/>
        </w:rPr>
        <w:t xml:space="preserve"> </w:t>
      </w:r>
      <w:r>
        <w:t xml:space="preserve"> </w:t>
      </w:r>
    </w:p>
    <w:p w14:paraId="4B6B4818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t xml:space="preserve"> rotas acess</w:t>
      </w:r>
      <w:r>
        <w:rPr>
          <w:rFonts w:ascii="Aptos" w:hAnsi="Aptos" w:cs="Aptos"/>
        </w:rPr>
        <w:t xml:space="preserve">í</w:t>
      </w:r>
      <w:r>
        <w:t xml:space="preserve">veis, com espa</w:t>
      </w:r>
      <w:r>
        <w:rPr>
          <w:rFonts w:ascii="Aptos" w:hAnsi="Aptos" w:cs="Aptos"/>
        </w:rPr>
        <w:t xml:space="preserve">ç</w:t>
      </w:r>
      <w:r>
        <w:t xml:space="preserve">o de manobra para cadeira de rodas;</w:t>
      </w:r>
      <w:r>
        <w:rPr>
          <w:rFonts w:ascii="Arial" w:hAnsi="Arial" w:cs="Arial"/>
        </w:rPr>
        <w:t xml:space="preserve"> </w:t>
      </w:r>
      <w:r>
        <w:t xml:space="preserve"> </w:t>
      </w:r>
    </w:p>
    <w:p w14:paraId="6DB98B7F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t xml:space="preserve"> piso t</w:t>
      </w:r>
      <w:r>
        <w:rPr>
          <w:rFonts w:ascii="Aptos" w:hAnsi="Aptos" w:cs="Aptos"/>
        </w:rPr>
        <w:t xml:space="preserve">á</w:t>
      </w:r>
      <w:r>
        <w:t xml:space="preserve">til;</w:t>
      </w:r>
      <w:r>
        <w:rPr>
          <w:rFonts w:ascii="Arial" w:hAnsi="Arial" w:cs="Arial"/>
        </w:rPr>
        <w:t xml:space="preserve"> </w:t>
      </w:r>
      <w:r>
        <w:t xml:space="preserve"> </w:t>
      </w:r>
    </w:p>
    <w:p w14:paraId="02296B9F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t xml:space="preserve"> rampas;</w:t>
      </w:r>
      <w:r>
        <w:rPr>
          <w:rFonts w:ascii="Arial" w:hAnsi="Arial" w:cs="Arial"/>
        </w:rPr>
        <w:t xml:space="preserve"> </w:t>
      </w:r>
      <w:r>
        <w:t xml:space="preserve"> </w:t>
      </w:r>
    </w:p>
    <w:p w14:paraId="0A125635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t xml:space="preserve"> elevadores adequados para pessoas com deficiência;</w:t>
      </w:r>
      <w:r>
        <w:rPr>
          <w:rFonts w:ascii="Arial" w:hAnsi="Arial" w:cs="Arial"/>
        </w:rPr>
        <w:t xml:space="preserve"> </w:t>
      </w:r>
      <w:r>
        <w:t xml:space="preserve"> </w:t>
      </w:r>
    </w:p>
    <w:p w14:paraId="7C81DF82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t xml:space="preserve"> corrim</w:t>
      </w:r>
      <w:r>
        <w:rPr>
          <w:rFonts w:ascii="Aptos" w:hAnsi="Aptos" w:cs="Aptos"/>
        </w:rPr>
        <w:t xml:space="preserve">ã</w:t>
      </w:r>
      <w:r>
        <w:t xml:space="preserve">os e guarda-corpos;</w:t>
      </w:r>
      <w:r>
        <w:rPr>
          <w:rFonts w:ascii="Arial" w:hAnsi="Arial" w:cs="Arial"/>
        </w:rPr>
        <w:t xml:space="preserve"> </w:t>
      </w:r>
      <w:r>
        <w:t xml:space="preserve"> </w:t>
      </w:r>
    </w:p>
    <w:p w14:paraId="1D686E2A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t xml:space="preserve"> banheiros femininos e masculinos adaptados para pessoas com defici</w:t>
      </w:r>
      <w:r>
        <w:rPr>
          <w:rFonts w:ascii="Aptos" w:hAnsi="Aptos" w:cs="Aptos"/>
        </w:rPr>
        <w:t xml:space="preserve">ê</w:t>
      </w:r>
      <w:r>
        <w:t xml:space="preserve">ncia;</w:t>
      </w:r>
      <w:r>
        <w:rPr>
          <w:rFonts w:ascii="Arial" w:hAnsi="Arial" w:cs="Arial"/>
        </w:rPr>
        <w:t xml:space="preserve"> </w:t>
      </w:r>
      <w:r>
        <w:t xml:space="preserve"> </w:t>
      </w:r>
    </w:p>
    <w:p w14:paraId="4A56F3D6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t xml:space="preserve"> vagas de estacionamento para pessoas com defici</w:t>
      </w:r>
      <w:r>
        <w:rPr>
          <w:rFonts w:ascii="Aptos" w:hAnsi="Aptos" w:cs="Aptos"/>
        </w:rPr>
        <w:t xml:space="preserve">ê</w:t>
      </w:r>
      <w:r>
        <w:t xml:space="preserve">ncia;</w:t>
      </w:r>
      <w:r>
        <w:rPr>
          <w:rFonts w:ascii="Arial" w:hAnsi="Arial" w:cs="Arial"/>
        </w:rPr>
        <w:t xml:space="preserve"> </w:t>
      </w:r>
      <w:r>
        <w:t xml:space="preserve"> </w:t>
      </w:r>
    </w:p>
    <w:p w14:paraId="04D52386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t xml:space="preserve"> assentos para pessoas obesas;</w:t>
      </w:r>
      <w:r>
        <w:rPr>
          <w:rFonts w:ascii="Arial" w:hAnsi="Arial" w:cs="Arial"/>
        </w:rPr>
        <w:t xml:space="preserve"> </w:t>
      </w:r>
      <w:r>
        <w:t xml:space="preserve"> </w:t>
      </w:r>
    </w:p>
    <w:p w14:paraId="7FC089CB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t xml:space="preserve"> ilumina</w:t>
      </w:r>
      <w:r>
        <w:rPr>
          <w:rFonts w:ascii="Aptos" w:hAnsi="Aptos" w:cs="Aptos"/>
        </w:rPr>
        <w:t xml:space="preserve">çã</w:t>
      </w:r>
      <w:r>
        <w:t xml:space="preserve">o adequada;</w:t>
      </w:r>
      <w:r>
        <w:rPr>
          <w:rFonts w:ascii="Arial" w:hAnsi="Arial" w:cs="Arial"/>
        </w:rPr>
        <w:t xml:space="preserve"> </w:t>
      </w:r>
      <w:r>
        <w:t xml:space="preserve"> </w:t>
      </w:r>
    </w:p>
    <w:p w14:paraId="187320D7" w14:textId="77777777">
      <w:r>
        <w:t xml:space="preserve">( )</w:t>
      </w:r>
      <w:r>
        <w:t xml:space="preserve"> Outra ___________________ </w:t>
      </w:r>
    </w:p>
    <w:p w14:paraId="13BFA7C2" w14:textId="77777777"/>
    <w:p w14:paraId="3A93742D" w14:textId="77777777">
      <w:r>
        <w:rPr>
          <w:b/>
          <w:bCs/>
        </w:rPr>
        <w:t xml:space="preserve">Acessibilidade comunicacional:</w:t>
      </w:r>
      <w:r>
        <w:rPr>
          <w:rFonts w:ascii="Arial" w:hAnsi="Arial" w:cs="Arial"/>
        </w:rPr>
        <w:t xml:space="preserve">  </w:t>
      </w:r>
    </w:p>
    <w:p w14:paraId="45DCACC0" w14:textId="68CCD5BD">
      <w:r>
        <w:t xml:space="preserve">(</w:t>
      </w:r>
      <w:r>
        <w:rPr>
          <w:rFonts w:ascii="Arial" w:hAnsi="Arial" w:cs="Arial"/>
        </w:rPr>
        <w:t xml:space="preserve"> </w:t>
      </w:r>
      <w:r>
        <w:t xml:space="preserve"> )</w:t>
      </w:r>
      <w:r>
        <w:t xml:space="preserve"> L</w:t>
      </w:r>
      <w:r>
        <w:rPr>
          <w:rFonts w:ascii="Aptos" w:hAnsi="Aptos" w:cs="Aptos"/>
        </w:rPr>
        <w:t xml:space="preserve">í</w:t>
      </w:r>
      <w:r>
        <w:t xml:space="preserve">ngua Brasileira de Sinais - Libras;</w:t>
      </w:r>
      <w:r>
        <w:rPr>
          <w:rFonts w:ascii="Arial" w:hAnsi="Arial" w:cs="Arial"/>
        </w:rPr>
        <w:t xml:space="preserve"> </w:t>
      </w:r>
      <w:r>
        <w:t xml:space="preserve"> </w:t>
      </w:r>
    </w:p>
    <w:p w14:paraId="3DDC29C0" w14:textId="14C60F29">
      <w:r>
        <w:t xml:space="preserve">(</w:t>
      </w:r>
      <w:r>
        <w:rPr>
          <w:rFonts w:ascii="Arial" w:hAnsi="Arial" w:cs="Arial"/>
        </w:rPr>
        <w:t xml:space="preserve"> </w:t>
      </w:r>
      <w:r>
        <w:t xml:space="preserve"> )</w:t>
      </w:r>
      <w:r>
        <w:t xml:space="preserve"> sistema Braille;</w:t>
      </w:r>
      <w:r>
        <w:rPr>
          <w:rFonts w:ascii="Arial" w:hAnsi="Arial" w:cs="Arial"/>
        </w:rPr>
        <w:t xml:space="preserve"> </w:t>
      </w:r>
      <w:r>
        <w:t xml:space="preserve"> </w:t>
      </w:r>
    </w:p>
    <w:p w14:paraId="423A8916" w14:textId="6DD528C7">
      <w:r>
        <w:t xml:space="preserve">(</w:t>
      </w:r>
      <w:r>
        <w:rPr>
          <w:rFonts w:ascii="Arial" w:hAnsi="Arial" w:cs="Arial"/>
        </w:rPr>
        <w:t xml:space="preserve"> </w:t>
      </w:r>
      <w:r>
        <w:t xml:space="preserve"> )</w:t>
      </w:r>
      <w:r>
        <w:t xml:space="preserve"> sistema de sinaliza</w:t>
      </w:r>
      <w:r>
        <w:rPr>
          <w:rFonts w:ascii="Aptos" w:hAnsi="Aptos" w:cs="Aptos"/>
        </w:rPr>
        <w:t xml:space="preserve">çã</w:t>
      </w:r>
      <w:r>
        <w:t xml:space="preserve">o ou comunica</w:t>
      </w:r>
      <w:r>
        <w:rPr>
          <w:rFonts w:ascii="Aptos" w:hAnsi="Aptos" w:cs="Aptos"/>
        </w:rPr>
        <w:t xml:space="preserve">çã</w:t>
      </w:r>
      <w:r>
        <w:t xml:space="preserve">o t</w:t>
      </w:r>
      <w:r>
        <w:rPr>
          <w:rFonts w:ascii="Aptos" w:hAnsi="Aptos" w:cs="Aptos"/>
        </w:rPr>
        <w:t xml:space="preserve">á</w:t>
      </w:r>
      <w:r>
        <w:t xml:space="preserve">til;</w:t>
      </w:r>
      <w:r>
        <w:rPr>
          <w:rFonts w:ascii="Arial" w:hAnsi="Arial" w:cs="Arial"/>
        </w:rPr>
        <w:t xml:space="preserve"> </w:t>
      </w:r>
      <w:r>
        <w:t xml:space="preserve"> </w:t>
      </w:r>
    </w:p>
    <w:p w14:paraId="5AA9DEC4" w14:textId="6AC460CE">
      <w:r>
        <w:t xml:space="preserve">(</w:t>
      </w:r>
      <w:r>
        <w:rPr>
          <w:rFonts w:ascii="Arial" w:hAnsi="Arial" w:cs="Arial"/>
        </w:rPr>
        <w:t xml:space="preserve"> </w:t>
      </w:r>
      <w:r>
        <w:t xml:space="preserve"> )</w:t>
      </w:r>
      <w:r>
        <w:t xml:space="preserve"> audiodescri</w:t>
      </w:r>
      <w:r>
        <w:rPr>
          <w:rFonts w:ascii="Aptos" w:hAnsi="Aptos" w:cs="Aptos"/>
        </w:rPr>
        <w:t xml:space="preserve">çã</w:t>
      </w:r>
      <w:r>
        <w:t xml:space="preserve">o;</w:t>
      </w:r>
      <w:r>
        <w:rPr>
          <w:rFonts w:ascii="Arial" w:hAnsi="Arial" w:cs="Arial"/>
        </w:rPr>
        <w:t xml:space="preserve"> </w:t>
      </w:r>
      <w:r>
        <w:t xml:space="preserve"> </w:t>
      </w:r>
    </w:p>
    <w:p w14:paraId="41D3F3DF" w14:textId="22753D34">
      <w:r>
        <w:t xml:space="preserve">(</w:t>
      </w:r>
      <w:r>
        <w:rPr>
          <w:rFonts w:ascii="Arial" w:hAnsi="Arial" w:cs="Arial"/>
        </w:rPr>
        <w:t xml:space="preserve"> </w:t>
      </w:r>
      <w:r>
        <w:t xml:space="preserve"> )</w:t>
      </w:r>
      <w:r>
        <w:t xml:space="preserve"> legendas;</w:t>
      </w:r>
      <w:r>
        <w:rPr>
          <w:rFonts w:ascii="Arial" w:hAnsi="Arial" w:cs="Arial"/>
        </w:rPr>
        <w:t xml:space="preserve">  </w:t>
      </w:r>
      <w:r>
        <w:t xml:space="preserve"> </w:t>
      </w:r>
    </w:p>
    <w:p w14:paraId="7B3F96B6" w14:textId="5CCA6D02">
      <w:r>
        <w:t xml:space="preserve">(</w:t>
      </w:r>
      <w:r>
        <w:rPr>
          <w:rFonts w:ascii="Arial" w:hAnsi="Arial" w:cs="Arial"/>
        </w:rPr>
        <w:t xml:space="preserve"> </w:t>
      </w:r>
      <w:r>
        <w:t xml:space="preserve"> )</w:t>
      </w:r>
      <w:r>
        <w:t xml:space="preserve"> linguagem simples;</w:t>
      </w:r>
      <w:r>
        <w:rPr>
          <w:rFonts w:ascii="Arial" w:hAnsi="Arial" w:cs="Arial"/>
        </w:rPr>
        <w:t xml:space="preserve"> </w:t>
      </w:r>
      <w:r>
        <w:t xml:space="preserve"> </w:t>
      </w:r>
    </w:p>
    <w:p w14:paraId="5185C91D" w14:textId="7664B33F">
      <w:r>
        <w:t xml:space="preserve">(</w:t>
      </w:r>
      <w:r>
        <w:rPr>
          <w:rFonts w:ascii="Arial" w:hAnsi="Arial" w:cs="Arial"/>
        </w:rPr>
        <w:t xml:space="preserve"> </w:t>
      </w:r>
      <w:r>
        <w:t xml:space="preserve"> )</w:t>
      </w:r>
      <w:r>
        <w:t xml:space="preserve"> textos adaptados para leitores de tela; </w:t>
      </w:r>
      <w:r>
        <w:rPr>
          <w:rFonts w:ascii="Arial" w:hAnsi="Arial" w:cs="Arial"/>
        </w:rPr>
        <w:t xml:space="preserve"> </w:t>
      </w:r>
      <w:r>
        <w:t xml:space="preserve"> </w:t>
      </w:r>
    </w:p>
    <w:p w14:paraId="14814743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t xml:space="preserve"> Outra ______________________________ </w:t>
      </w:r>
    </w:p>
    <w:p w14:paraId="3E979421" w14:textId="77777777"/>
    <w:p w14:paraId="581A9811" w14:textId="77777777">
      <w:r>
        <w:rPr>
          <w:b/>
          <w:bCs/>
        </w:rPr>
        <w:t xml:space="preserve">Acessibilidade atitudinal:</w:t>
      </w:r>
      <w:r>
        <w:rPr>
          <w:rFonts w:ascii="Arial" w:hAnsi="Arial" w:cs="Arial"/>
        </w:rPr>
        <w:t xml:space="preserve">  </w:t>
      </w:r>
      <w:r>
        <w:t xml:space="preserve"> </w:t>
      </w:r>
    </w:p>
    <w:p w14:paraId="0F48BB77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t xml:space="preserve"> capacita</w:t>
      </w:r>
      <w:r>
        <w:rPr>
          <w:rFonts w:ascii="Aptos" w:hAnsi="Aptos" w:cs="Aptos"/>
        </w:rPr>
        <w:t xml:space="preserve">çã</w:t>
      </w:r>
      <w:r>
        <w:t xml:space="preserve">o de equipes atuantes nos projetos culturais;</w:t>
      </w:r>
      <w:r>
        <w:rPr>
          <w:rFonts w:ascii="Arial" w:hAnsi="Arial" w:cs="Arial"/>
        </w:rPr>
        <w:t xml:space="preserve"> </w:t>
      </w:r>
      <w:r>
        <w:t xml:space="preserve"> </w:t>
      </w:r>
    </w:p>
    <w:p w14:paraId="744C7E4C" w14:textId="77777777">
      <w:r>
        <w:t xml:space="preserve">( )</w:t>
      </w:r>
      <w:r>
        <w:t xml:space="preserve"> contratação de profissionais com deficiência e profissionais especializados em acessibilidade cultural;</w:t>
      </w:r>
      <w:r>
        <w:rPr>
          <w:rFonts w:ascii="Arial" w:hAnsi="Arial" w:cs="Arial"/>
        </w:rPr>
        <w:t xml:space="preserve"> </w:t>
      </w:r>
      <w:r>
        <w:t xml:space="preserve"> </w:t>
      </w:r>
    </w:p>
    <w:p w14:paraId="3596210C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t xml:space="preserve"> forma</w:t>
      </w:r>
      <w:r>
        <w:rPr>
          <w:rFonts w:ascii="Aptos" w:hAnsi="Aptos" w:cs="Aptos"/>
        </w:rPr>
        <w:t xml:space="preserve">çã</w:t>
      </w:r>
      <w:r>
        <w:t xml:space="preserve">o e sensibiliza</w:t>
      </w:r>
      <w:r>
        <w:rPr>
          <w:rFonts w:ascii="Aptos" w:hAnsi="Aptos" w:cs="Aptos"/>
        </w:rPr>
        <w:t xml:space="preserve">çã</w:t>
      </w:r>
      <w:r>
        <w:t xml:space="preserve">o de agentes culturais, p</w:t>
      </w:r>
      <w:r>
        <w:rPr>
          <w:rFonts w:ascii="Aptos" w:hAnsi="Aptos" w:cs="Aptos"/>
        </w:rPr>
        <w:t xml:space="preserve">ú</w:t>
      </w:r>
      <w:r>
        <w:t xml:space="preserve">blico e todos os envolvidos na cadeia produtiva cultural; e</w:t>
      </w:r>
      <w:r>
        <w:rPr>
          <w:rFonts w:ascii="Arial" w:hAnsi="Arial" w:cs="Arial"/>
        </w:rPr>
        <w:t xml:space="preserve"> </w:t>
      </w:r>
      <w:r>
        <w:t xml:space="preserve"> </w:t>
      </w:r>
    </w:p>
    <w:p w14:paraId="5B7E9184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t xml:space="preserve"> outras medidas que visem a elimina</w:t>
      </w:r>
      <w:r>
        <w:rPr>
          <w:rFonts w:ascii="Aptos" w:hAnsi="Aptos" w:cs="Aptos"/>
        </w:rPr>
        <w:t xml:space="preserve">çã</w:t>
      </w:r>
      <w:r>
        <w:t xml:space="preserve">o de atitudes </w:t>
      </w:r>
      <w:r>
        <w:t xml:space="preserve">capacitistas</w:t>
      </w:r>
      <w:r>
        <w:t xml:space="preserve">.</w:t>
      </w:r>
      <w:r>
        <w:rPr>
          <w:rFonts w:ascii="Arial" w:hAnsi="Arial" w:cs="Arial"/>
        </w:rPr>
        <w:t xml:space="preserve"> </w:t>
      </w:r>
      <w:r>
        <w:t xml:space="preserve"> </w:t>
      </w:r>
    </w:p>
    <w:p w14:paraId="21A14BB9" w14:textId="77777777"/>
    <w:p w14:paraId="43E2B8B8" w14:textId="77777777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Informe como essas medidas de acessibilidade serão implementadas ou disponibilizadas de acordo com o projeto proposto. </w:t>
      </w:r>
    </w:p>
    <w:p w14:paraId="6BD553BE" w14:textId="77777777"/>
    <w:p w14:paraId="71FA8540" w14:textId="77777777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Estratégia de divulgação </w:t>
      </w:r>
    </w:p>
    <w:p w14:paraId="32D6D160" w14:textId="77777777">
      <w:r>
        <w:t xml:space="preserve">Apresente os meios que serão utilizados para divulgar o projeto. ex.: impulsionamento em redes sociais.</w:t>
      </w:r>
      <w:r>
        <w:rPr>
          <w:rFonts w:ascii="Arial" w:hAnsi="Arial" w:cs="Arial"/>
        </w:rPr>
        <w:t xml:space="preserve"> </w:t>
      </w:r>
      <w:r>
        <w:t xml:space="preserve"> </w:t>
      </w:r>
    </w:p>
    <w:p w14:paraId="762B23B7" w14:textId="77777777">
      <w:pPr>
        <w:rPr>
          <w:b/>
          <w:bCs/>
        </w:rPr>
      </w:pPr>
    </w:p>
    <w:p w14:paraId="70062D7F" w14:textId="77777777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Data de início da execução do projeto </w:t>
      </w:r>
    </w:p>
    <w:p w14:paraId="380C5174" w14:textId="77777777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Data de término da execução do projeto </w:t>
      </w:r>
    </w:p>
    <w:p w14:paraId="4B9DB3C5" w14:textId="77777777"/>
    <w:p w14:paraId="7C06643B" w14:textId="77777777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Equipe</w:t>
      </w:r>
      <w:r>
        <w:rPr>
          <w:rFonts w:ascii="Arial" w:hAnsi="Arial" w:cs="Arial"/>
          <w:b/>
          <w:bCs/>
        </w:rPr>
        <w:t xml:space="preserve"> </w:t>
      </w:r>
      <w:r>
        <w:rPr>
          <w:b/>
          <w:bCs/>
        </w:rPr>
        <w:t xml:space="preserve"> </w:t>
      </w:r>
    </w:p>
    <w:p w14:paraId="1C401935" w14:textId="77777777">
      <w:r>
        <w:t xml:space="preserve">Informe quais são os profissionais que atuarão no projeto, incluindo NOME, FUNÇÃO NO PROJETO, CPF/CNPJ, MINI-CURRÍCULO. Use o modelo de quadro a seguir:  </w:t>
      </w:r>
    </w:p>
    <w:tbl>
      <w:tblPr>
        <w:tblW w:w="0" w:type="dxa"/>
        <w:tblCellMar>
          <w:left w:w="0" w:type="dxa"/>
          <w:right w:w="0" w:type="dxa"/>
        </w:tblCellMar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Look w:val="04A0" w:firstRow="1" w:lastRow="0" w:firstColumn="1" w:lastColumn="0" w:noHBand="0" w:noVBand="1"/>
      </w:tblPr>
      <w:tblGrid>
        <w:gridCol w:w="2385"/>
        <w:gridCol w:w="1461"/>
        <w:gridCol w:w="1713"/>
        <w:gridCol w:w="2899"/>
      </w:tblGrid>
      <w:tr>
        <w:trPr>
          <w:trHeight w:val="300"/>
        </w:trPr>
        <w:tc>
          <w:tcPr>
            <w:tcW w:w="2400" w:type="dxa"/>
            <w:tcBorders>
              <w:top w:val="inset" w:color="auto" w:sz="18" w:space="0"/>
              <w:left w:val="inset" w:color="auto" w:sz="18" w:space="0"/>
              <w:bottom w:val="inset" w:color="auto" w:sz="18" w:space="0"/>
              <w:right w:val="inset" w:color="auto" w:sz="18" w:space="0"/>
            </w:tcBorders>
            <w:vAlign w:val="center"/>
            <w:hideMark/>
          </w:tcPr>
          <w:p w14:paraId="6213BDC6" w14:textId="77777777">
            <w:r>
              <w:t xml:space="preserve">Nome do profissional/empresa </w:t>
            </w:r>
          </w:p>
        </w:tc>
        <w:tc>
          <w:tcPr>
            <w:tcW w:w="1530" w:type="dxa"/>
            <w:tcBorders>
              <w:top w:val="inset" w:color="auto" w:sz="18" w:space="0"/>
              <w:left w:val="inset" w:color="auto" w:sz="18" w:space="0"/>
              <w:bottom w:val="inset" w:color="auto" w:sz="18" w:space="0"/>
              <w:right w:val="inset" w:color="auto" w:sz="18" w:space="0"/>
            </w:tcBorders>
            <w:vAlign w:val="center"/>
            <w:hideMark/>
          </w:tcPr>
          <w:p w14:paraId="2A6445A0" w14:textId="77777777">
            <w:r>
              <w:t xml:space="preserve">Função no projeto </w:t>
            </w:r>
          </w:p>
        </w:tc>
        <w:tc>
          <w:tcPr>
            <w:tcW w:w="1725" w:type="dxa"/>
            <w:tcBorders>
              <w:top w:val="inset" w:color="auto" w:sz="18" w:space="0"/>
              <w:left w:val="inset" w:color="auto" w:sz="18" w:space="0"/>
              <w:bottom w:val="inset" w:color="auto" w:sz="18" w:space="0"/>
              <w:right w:val="inset" w:color="auto" w:sz="18" w:space="0"/>
            </w:tcBorders>
            <w:vAlign w:val="center"/>
            <w:hideMark/>
          </w:tcPr>
          <w:p w14:paraId="63CFC5CB" w14:textId="77777777">
            <w:r>
              <w:t xml:space="preserve">CPF/CNPJ </w:t>
            </w:r>
          </w:p>
        </w:tc>
        <w:tc>
          <w:tcPr>
            <w:tcW w:w="3150" w:type="dxa"/>
            <w:tcBorders>
              <w:top w:val="inset" w:color="auto" w:sz="18" w:space="0"/>
              <w:left w:val="inset" w:color="auto" w:sz="18" w:space="0"/>
              <w:bottom w:val="inset" w:color="auto" w:sz="18" w:space="0"/>
              <w:right w:val="inset" w:color="auto" w:sz="18" w:space="0"/>
            </w:tcBorders>
            <w:vAlign w:val="center"/>
            <w:hideMark/>
          </w:tcPr>
          <w:p w14:paraId="34E3DF34" w14:textId="77777777">
            <w:r>
              <w:t xml:space="preserve">Mini currículo </w:t>
            </w:r>
          </w:p>
        </w:tc>
      </w:tr>
      <w:tr>
        <w:trPr>
          <w:trHeight w:val="300"/>
        </w:trPr>
        <w:tc>
          <w:tcPr>
            <w:tcW w:w="2400" w:type="dxa"/>
            <w:tcBorders>
              <w:top w:val="inset" w:color="auto" w:sz="18" w:space="0"/>
              <w:left w:val="inset" w:color="auto" w:sz="18" w:space="0"/>
              <w:bottom w:val="inset" w:color="auto" w:sz="18" w:space="0"/>
              <w:right w:val="inset" w:color="auto" w:sz="18" w:space="0"/>
            </w:tcBorders>
            <w:vAlign w:val="center"/>
            <w:hideMark/>
          </w:tcPr>
          <w:p w14:paraId="23B05813" w14:textId="77777777">
            <w:r>
              <w:t xml:space="preserve">Ex.: João Silva </w:t>
            </w:r>
          </w:p>
        </w:tc>
        <w:tc>
          <w:tcPr>
            <w:tcW w:w="1530" w:type="dxa"/>
            <w:tcBorders>
              <w:top w:val="inset" w:color="auto" w:sz="18" w:space="0"/>
              <w:left w:val="inset" w:color="auto" w:sz="18" w:space="0"/>
              <w:bottom w:val="inset" w:color="auto" w:sz="18" w:space="0"/>
              <w:right w:val="inset" w:color="auto" w:sz="18" w:space="0"/>
            </w:tcBorders>
            <w:vAlign w:val="center"/>
            <w:hideMark/>
          </w:tcPr>
          <w:p w14:paraId="3F2FA3D9" w14:textId="77777777">
            <w:r>
              <w:t xml:space="preserve">Cineasta </w:t>
            </w:r>
          </w:p>
        </w:tc>
        <w:tc>
          <w:tcPr>
            <w:tcW w:w="1725" w:type="dxa"/>
            <w:tcBorders>
              <w:top w:val="inset" w:color="auto" w:sz="18" w:space="0"/>
              <w:left w:val="inset" w:color="auto" w:sz="18" w:space="0"/>
              <w:bottom w:val="inset" w:color="auto" w:sz="18" w:space="0"/>
              <w:right w:val="inset" w:color="auto" w:sz="18" w:space="0"/>
            </w:tcBorders>
            <w:vAlign w:val="center"/>
            <w:hideMark/>
          </w:tcPr>
          <w:p w14:paraId="21AD9898" w14:textId="77777777">
            <w:r>
              <w:t xml:space="preserve">123456789101 </w:t>
            </w:r>
          </w:p>
        </w:tc>
        <w:tc>
          <w:tcPr>
            <w:tcW w:w="3150" w:type="dxa"/>
            <w:tcBorders>
              <w:top w:val="inset" w:color="auto" w:sz="18" w:space="0"/>
              <w:left w:val="inset" w:color="auto" w:sz="18" w:space="0"/>
              <w:bottom w:val="inset" w:color="auto" w:sz="18" w:space="0"/>
              <w:right w:val="inset" w:color="auto" w:sz="18" w:space="0"/>
            </w:tcBorders>
            <w:vAlign w:val="center"/>
            <w:hideMark/>
          </w:tcPr>
          <w:p w14:paraId="1BC3D41D" w14:textId="77777777">
            <w:r>
              <w:t xml:space="preserve">(Insira uma breve descrição da trajetória da pessoa que será contratada) </w:t>
            </w:r>
          </w:p>
        </w:tc>
      </w:tr>
    </w:tbl>
    <w:p w14:paraId="08E3BFDF" w14:textId="77777777"/>
    <w:p w14:paraId="24448383" w14:textId="77777777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Cronograma de Execução </w:t>
      </w:r>
    </w:p>
    <w:p w14:paraId="73760696" w14:textId="77777777">
      <w:r>
        <w:t xml:space="preserve">Descreva os passos a serem seguidos para execução do projeto, incluindo ATIVIDADE, ETAPA, DESCRIÇÃO, INÍCIO e FIM. Use o modelo de quadro a seguir: </w:t>
      </w:r>
    </w:p>
    <w:p w14:paraId="11E7AC12" w14:textId="77777777"/>
    <w:tbl>
      <w:tblPr>
        <w:tblW w:w="0" w:type="dxa"/>
        <w:tblCellMar>
          <w:left w:w="0" w:type="dxa"/>
          <w:right w:w="0" w:type="dxa"/>
        </w:tblCellMar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Look w:val="04A0" w:firstRow="1" w:lastRow="0" w:firstColumn="1" w:lastColumn="0" w:noHBand="0" w:noVBand="1"/>
      </w:tblPr>
      <w:tblGrid>
        <w:gridCol w:w="1659"/>
        <w:gridCol w:w="1703"/>
        <w:gridCol w:w="2083"/>
        <w:gridCol w:w="1500"/>
        <w:gridCol w:w="1513"/>
      </w:tblGrid>
      <w:tr>
        <w:trPr>
          <w:trHeight w:val="300"/>
        </w:trPr>
        <w:tc>
          <w:tcPr>
            <w:tcW w:w="1680" w:type="dxa"/>
            <w:tcBorders>
              <w:top w:val="inset" w:color="auto" w:sz="18" w:space="0"/>
              <w:left w:val="inset" w:color="auto" w:sz="18" w:space="0"/>
              <w:bottom w:val="inset" w:color="auto" w:sz="18" w:space="0"/>
              <w:right w:val="inset" w:color="auto" w:sz="18" w:space="0"/>
            </w:tcBorders>
            <w:vAlign w:val="center"/>
            <w:hideMark/>
          </w:tcPr>
          <w:p w14:paraId="7FC0E083" w14:textId="77777777">
            <w:r>
              <w:rPr>
                <w:b/>
                <w:bCs/>
              </w:rPr>
              <w:t xml:space="preserve">Atividade</w:t>
            </w:r>
            <w:r>
              <w:t xml:space="preserve">  </w:t>
            </w:r>
          </w:p>
        </w:tc>
        <w:tc>
          <w:tcPr>
            <w:tcW w:w="1830" w:type="dxa"/>
            <w:tcBorders>
              <w:top w:val="inset" w:color="auto" w:sz="18" w:space="0"/>
              <w:left w:val="inset" w:color="auto" w:sz="18" w:space="0"/>
              <w:bottom w:val="inset" w:color="auto" w:sz="18" w:space="0"/>
              <w:right w:val="inset" w:color="auto" w:sz="18" w:space="0"/>
            </w:tcBorders>
            <w:vAlign w:val="center"/>
            <w:hideMark/>
          </w:tcPr>
          <w:p w14:paraId="257207B7" w14:textId="77777777">
            <w:r>
              <w:rPr>
                <w:b/>
                <w:bCs/>
              </w:rPr>
              <w:t xml:space="preserve">Etapa</w:t>
            </w:r>
            <w:r>
              <w:t xml:space="preserve"> </w:t>
            </w:r>
          </w:p>
        </w:tc>
        <w:tc>
          <w:tcPr>
            <w:tcW w:w="2265" w:type="dxa"/>
            <w:tcBorders>
              <w:top w:val="inset" w:color="auto" w:sz="18" w:space="0"/>
              <w:left w:val="inset" w:color="auto" w:sz="18" w:space="0"/>
              <w:bottom w:val="inset" w:color="auto" w:sz="18" w:space="0"/>
              <w:right w:val="inset" w:color="auto" w:sz="18" w:space="0"/>
            </w:tcBorders>
            <w:vAlign w:val="center"/>
            <w:hideMark/>
          </w:tcPr>
          <w:p w14:paraId="229EB05A" w14:textId="77777777">
            <w:r>
              <w:rPr>
                <w:b/>
                <w:bCs/>
              </w:rPr>
              <w:t xml:space="preserve">Descrição</w:t>
            </w:r>
            <w:r>
              <w:t xml:space="preserve"> </w:t>
            </w:r>
          </w:p>
        </w:tc>
        <w:tc>
          <w:tcPr>
            <w:tcW w:w="1545" w:type="dxa"/>
            <w:tcBorders>
              <w:top w:val="inset" w:color="auto" w:sz="18" w:space="0"/>
              <w:left w:val="inset" w:color="auto" w:sz="18" w:space="0"/>
              <w:bottom w:val="inset" w:color="auto" w:sz="18" w:space="0"/>
              <w:right w:val="inset" w:color="auto" w:sz="18" w:space="0"/>
            </w:tcBorders>
            <w:vAlign w:val="center"/>
            <w:hideMark/>
          </w:tcPr>
          <w:p w14:paraId="3CE0415D" w14:textId="77777777">
            <w:r>
              <w:rPr>
                <w:b/>
                <w:bCs/>
              </w:rPr>
              <w:t xml:space="preserve">Início</w:t>
            </w:r>
            <w:r>
              <w:t xml:space="preserve"> </w:t>
            </w:r>
          </w:p>
        </w:tc>
        <w:tc>
          <w:tcPr>
            <w:tcW w:w="1560" w:type="dxa"/>
            <w:tcBorders>
              <w:top w:val="inset" w:color="auto" w:sz="18" w:space="0"/>
              <w:left w:val="inset" w:color="auto" w:sz="18" w:space="0"/>
              <w:bottom w:val="inset" w:color="auto" w:sz="18" w:space="0"/>
              <w:right w:val="inset" w:color="auto" w:sz="18" w:space="0"/>
            </w:tcBorders>
            <w:vAlign w:val="center"/>
            <w:hideMark/>
          </w:tcPr>
          <w:p w14:paraId="0238705E" w14:textId="7777777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Fim </w:t>
            </w:r>
          </w:p>
        </w:tc>
      </w:tr>
      <w:tr>
        <w:trPr>
          <w:trHeight w:val="300"/>
        </w:trPr>
        <w:tc>
          <w:tcPr>
            <w:tcW w:w="1680" w:type="dxa"/>
            <w:tcBorders>
              <w:top w:val="inset" w:color="auto" w:sz="18" w:space="0"/>
              <w:left w:val="inset" w:color="auto" w:sz="18" w:space="0"/>
              <w:bottom w:val="inset" w:color="auto" w:sz="18" w:space="0"/>
              <w:right w:val="inset" w:color="auto" w:sz="18" w:space="0"/>
            </w:tcBorders>
            <w:vAlign w:val="center"/>
            <w:hideMark/>
          </w:tcPr>
          <w:p w14:paraId="69030649" w14:textId="77777777">
            <w:r>
              <w:t xml:space="preserve">Ex</w:t>
            </w:r>
            <w:r>
              <w:t xml:space="preserve">: Comunicação </w:t>
            </w:r>
          </w:p>
        </w:tc>
        <w:tc>
          <w:tcPr>
            <w:tcW w:w="1830" w:type="dxa"/>
            <w:tcBorders>
              <w:top w:val="inset" w:color="auto" w:sz="18" w:space="0"/>
              <w:left w:val="inset" w:color="auto" w:sz="18" w:space="0"/>
              <w:bottom w:val="inset" w:color="auto" w:sz="18" w:space="0"/>
              <w:right w:val="inset" w:color="auto" w:sz="18" w:space="0"/>
            </w:tcBorders>
            <w:vAlign w:val="center"/>
            <w:hideMark/>
          </w:tcPr>
          <w:p w14:paraId="34150E17" w14:textId="77777777">
            <w:r>
              <w:t xml:space="preserve">Pré-produção </w:t>
            </w:r>
          </w:p>
        </w:tc>
        <w:tc>
          <w:tcPr>
            <w:tcW w:w="2265" w:type="dxa"/>
            <w:tcBorders>
              <w:top w:val="inset" w:color="auto" w:sz="18" w:space="0"/>
              <w:left w:val="inset" w:color="auto" w:sz="18" w:space="0"/>
              <w:bottom w:val="inset" w:color="auto" w:sz="18" w:space="0"/>
              <w:right w:val="inset" w:color="auto" w:sz="18" w:space="0"/>
            </w:tcBorders>
            <w:vAlign w:val="center"/>
            <w:hideMark/>
          </w:tcPr>
          <w:p w14:paraId="26CA4D97" w14:textId="77777777">
            <w:r>
              <w:t xml:space="preserve">Divulgação do projeto nos veículos de imprensa </w:t>
            </w:r>
          </w:p>
        </w:tc>
        <w:tc>
          <w:tcPr>
            <w:tcW w:w="1545" w:type="dxa"/>
            <w:tcBorders>
              <w:top w:val="inset" w:color="auto" w:sz="18" w:space="0"/>
              <w:left w:val="inset" w:color="auto" w:sz="18" w:space="0"/>
              <w:bottom w:val="inset" w:color="auto" w:sz="18" w:space="0"/>
              <w:right w:val="inset" w:color="auto" w:sz="18" w:space="0"/>
            </w:tcBorders>
            <w:vAlign w:val="center"/>
            <w:hideMark/>
          </w:tcPr>
          <w:p w14:paraId="3A0F6D67" w14:textId="77777777">
            <w:r>
              <w:t xml:space="preserve">11/10/2024 </w:t>
            </w:r>
          </w:p>
        </w:tc>
        <w:tc>
          <w:tcPr>
            <w:tcW w:w="1560" w:type="dxa"/>
            <w:tcBorders>
              <w:top w:val="inset" w:color="auto" w:sz="18" w:space="0"/>
              <w:left w:val="inset" w:color="auto" w:sz="18" w:space="0"/>
              <w:bottom w:val="inset" w:color="auto" w:sz="18" w:space="0"/>
              <w:right w:val="inset" w:color="auto" w:sz="18" w:space="0"/>
            </w:tcBorders>
            <w:vAlign w:val="center"/>
            <w:hideMark/>
          </w:tcPr>
          <w:p w14:paraId="7CE4D032" w14:textId="77777777">
            <w:r>
              <w:t xml:space="preserve">11/11/2024 </w:t>
            </w:r>
          </w:p>
        </w:tc>
      </w:tr>
    </w:tbl>
    <w:p w14:paraId="29893D1F" w14:textId="77777777"/>
    <w:p w14:paraId="10FA95F9" w14:textId="77777777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Planilha orçamentária </w:t>
      </w:r>
    </w:p>
    <w:p w14:paraId="78581E69" w14:textId="77777777"/>
    <w:p w14:paraId="6793A1BF" w14:textId="77777777">
      <w:r>
        <w:t xml:space="preserve">Preencha a tabela informando todas as despesas, indicando a META/ETAPA RELACIONADA, DESCRIÇÃO, JUSTIFICATIVA, UNIDADE DE MEDIDA, VALOR UNITÁRIO, QUANTIDADE, VALOR TOTAL e REFERÊNCIA DE PREÇO.  </w:t>
      </w:r>
    </w:p>
    <w:p w14:paraId="25B1031E" w14:textId="77777777">
      <w:r>
        <w:t xml:space="preserve">OBS.: Pode haver a indicação do parâmetro de preço (Ex.: preço estabelecido no SALICNET, 3 </w:t>
      </w:r>
      <w:r>
        <w:t xml:space="preserve">orçamentos, </w:t>
      </w:r>
      <w:r>
        <w:t xml:space="preserve">etc</w:t>
      </w:r>
      <w:r>
        <w:t xml:space="preserve">) utilizado com a referência específica do item de despesa para auxiliar a análise técnica da comissão de seleção. </w:t>
      </w:r>
    </w:p>
    <w:p w14:paraId="12D14A80" w14:textId="77777777">
      <w:r>
        <w:rPr>
          <w:b/>
          <w:bCs/>
        </w:rPr>
        <w:t xml:space="preserve">DICA PARA O ENTE FEDERATIVO!</w:t>
      </w:r>
      <w:r>
        <w:t xml:space="preserve"> A PLANILHA ABAIXO PODE SER DISPONIBILIZADA TAMBÉM EM FORMATO EXCEL PARA FACILITAR A SOMA DOS VALORES.</w:t>
      </w:r>
    </w:p>
    <w:p w14:paraId="0223D79C" w14:textId="77777777"/>
    <w:tbl>
      <w:tblPr>
        <w:tblW w:w="0" w:type="dxa"/>
        <w:tblCellMar>
          <w:left w:w="0" w:type="dxa"/>
          <w:right w:w="0" w:type="dxa"/>
        </w:tblCellMar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119"/>
        <w:gridCol w:w="1410"/>
        <w:gridCol w:w="947"/>
        <w:gridCol w:w="1242"/>
        <w:gridCol w:w="1343"/>
        <w:gridCol w:w="1239"/>
        <w:gridCol w:w="1194"/>
      </w:tblGrid>
      <w:tr>
        <w:trPr>
          <w:trHeight w:val="300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14:paraId="34133D9C" w14:textId="7777777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Descrição do item 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14:paraId="612F5D84" w14:textId="7777777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Justificativa</w:t>
            </w:r>
            <w:r>
              <w:rPr>
                <w:rFonts w:ascii="Arial" w:hAnsi="Arial" w:cs="Arial"/>
                <w:b/>
                <w:bCs/>
              </w:rPr>
              <w:t xml:space="preserve"> </w:t>
            </w:r>
            <w:r>
              <w:rPr>
                <w:rFonts w:ascii="Aptos" w:hAnsi="Aptos" w:cs="Aptos"/>
                <w:b/>
                <w:bCs/>
              </w:rPr>
              <w:t xml:space="preserve"> 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14:paraId="71238B9C" w14:textId="7777777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Unidade de medida 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14:paraId="7BAFC6C5" w14:textId="7777777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Valor unitário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14:paraId="21697160" w14:textId="7777777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Quantidade 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14:paraId="652F2273" w14:textId="7777777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Valor total 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14:paraId="5C4986EB" w14:textId="7777777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Referência de preço (opcional) </w:t>
            </w:r>
          </w:p>
        </w:tc>
      </w:tr>
      <w:tr>
        <w:trPr>
          <w:trHeight w:val="300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14:paraId="575179EC" w14:textId="77777777">
            <w:r>
              <w:t xml:space="preserve">Ex.: Fotógrafo 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14:paraId="6BBF48BE" w14:textId="77777777">
            <w:r>
              <w:t xml:space="preserve">Profissional necessário para registro da oficina 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14:paraId="2456A473" w14:textId="77777777">
            <w:r>
              <w:t xml:space="preserve">Serviço 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14:paraId="2AEF9A55" w14:textId="77777777">
            <w:r>
              <w:t xml:space="preserve">R$1.100,00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14:paraId="45007E74" w14:textId="77777777">
            <w:r>
              <w:t xml:space="preserve">1 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14:paraId="3EFFFE3C" w14:textId="77777777">
            <w:r>
              <w:t xml:space="preserve">R$1.100,00 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14:paraId="7DC91251" w14:textId="77777777">
            <w:r>
              <w:t xml:space="preserve"> </w:t>
            </w:r>
          </w:p>
        </w:tc>
      </w:tr>
    </w:tbl>
    <w:p w14:paraId="53B2B370" w14:textId="77777777"/>
    <w:p w14:paraId="099AB90A" w14:textId="77777777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Projeto possui recursos financeiros de outras fontes? Se sim, quais? </w:t>
      </w:r>
    </w:p>
    <w:p w14:paraId="0FB976F3" w14:textId="77777777">
      <w:r>
        <w:t xml:space="preserve">(Informe se o projeto prevê apoio financeiro, tais como cobrança de ingressos, patrocínio e/ou outras fontes de financiamento. Caso positivo, informe a previsão de valores e onde serão empregados no projeto.) </w:t>
      </w:r>
    </w:p>
    <w:p w14:paraId="5914F23C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t xml:space="preserve"> N</w:t>
      </w:r>
      <w:r>
        <w:rPr>
          <w:rFonts w:ascii="Aptos" w:hAnsi="Aptos" w:cs="Aptos"/>
        </w:rPr>
        <w:t xml:space="preserve">ã</w:t>
      </w:r>
      <w:r>
        <w:t xml:space="preserve">o, o projeto n</w:t>
      </w:r>
      <w:r>
        <w:rPr>
          <w:rFonts w:ascii="Aptos" w:hAnsi="Aptos" w:cs="Aptos"/>
        </w:rPr>
        <w:t xml:space="preserve">ã</w:t>
      </w:r>
      <w:r>
        <w:t xml:space="preserve">o possui outras fontes de recursos financeiros </w:t>
      </w:r>
    </w:p>
    <w:p w14:paraId="139DDD36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rPr>
          <w:rFonts w:ascii="Arial" w:hAnsi="Arial" w:cs="Arial"/>
        </w:rPr>
        <w:t xml:space="preserve"> </w:t>
      </w:r>
      <w:r>
        <w:t xml:space="preserve">Apoio financeiro municipal </w:t>
      </w:r>
    </w:p>
    <w:p w14:paraId="2A3C2C4C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rPr>
          <w:rFonts w:ascii="Arial" w:hAnsi="Arial" w:cs="Arial"/>
        </w:rPr>
        <w:t xml:space="preserve"> </w:t>
      </w:r>
      <w:r>
        <w:t xml:space="preserve">Apoio financeiro estadual </w:t>
      </w:r>
    </w:p>
    <w:p w14:paraId="617C249E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rPr>
          <w:rFonts w:ascii="Arial" w:hAnsi="Arial" w:cs="Arial"/>
        </w:rPr>
        <w:t xml:space="preserve"> </w:t>
      </w:r>
      <w:r>
        <w:t xml:space="preserve">Recursos de Lei de Incentivo Municipal </w:t>
      </w:r>
    </w:p>
    <w:p w14:paraId="7295A666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rPr>
          <w:rFonts w:ascii="Arial" w:hAnsi="Arial" w:cs="Arial"/>
        </w:rPr>
        <w:t xml:space="preserve"> </w:t>
      </w:r>
      <w:r>
        <w:t xml:space="preserve">Recursos de Lei de Incentivo Estadual </w:t>
      </w:r>
    </w:p>
    <w:p w14:paraId="721D918F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rPr>
          <w:rFonts w:ascii="Arial" w:hAnsi="Arial" w:cs="Arial"/>
        </w:rPr>
        <w:t xml:space="preserve"> </w:t>
      </w:r>
      <w:r>
        <w:t xml:space="preserve">Recursos de Lei de Incentivo Federal </w:t>
      </w:r>
    </w:p>
    <w:p w14:paraId="73661A8D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rPr>
          <w:rFonts w:ascii="Arial" w:hAnsi="Arial" w:cs="Arial"/>
        </w:rPr>
        <w:t xml:space="preserve"> </w:t>
      </w:r>
      <w:r>
        <w:t xml:space="preserve">Patroc</w:t>
      </w:r>
      <w:r>
        <w:rPr>
          <w:rFonts w:ascii="Aptos" w:hAnsi="Aptos" w:cs="Aptos"/>
        </w:rPr>
        <w:t xml:space="preserve">í</w:t>
      </w:r>
      <w:r>
        <w:t xml:space="preserve">nio privado direto </w:t>
      </w:r>
    </w:p>
    <w:p w14:paraId="2F1579F3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t xml:space="preserve"> Patroc</w:t>
      </w:r>
      <w:r>
        <w:rPr>
          <w:rFonts w:ascii="Aptos" w:hAnsi="Aptos" w:cs="Aptos"/>
        </w:rPr>
        <w:t xml:space="preserve">í</w:t>
      </w:r>
      <w:r>
        <w:t xml:space="preserve">nio de institui</w:t>
      </w:r>
      <w:r>
        <w:rPr>
          <w:rFonts w:ascii="Aptos" w:hAnsi="Aptos" w:cs="Aptos"/>
        </w:rPr>
        <w:t xml:space="preserve">çã</w:t>
      </w:r>
      <w:r>
        <w:t xml:space="preserve">o internacional </w:t>
      </w:r>
    </w:p>
    <w:p w14:paraId="65F43A50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t xml:space="preserve"> Doa</w:t>
      </w:r>
      <w:r>
        <w:rPr>
          <w:rFonts w:ascii="Aptos" w:hAnsi="Aptos" w:cs="Aptos"/>
        </w:rPr>
        <w:t xml:space="preserve">çõ</w:t>
      </w:r>
      <w:r>
        <w:t xml:space="preserve">es de Pessoas F</w:t>
      </w:r>
      <w:r>
        <w:rPr>
          <w:rFonts w:ascii="Aptos" w:hAnsi="Aptos" w:cs="Aptos"/>
        </w:rPr>
        <w:t xml:space="preserve">í</w:t>
      </w:r>
      <w:r>
        <w:t xml:space="preserve">sicas </w:t>
      </w:r>
    </w:p>
    <w:p w14:paraId="656E0380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rPr>
          <w:rFonts w:ascii="Arial" w:hAnsi="Arial" w:cs="Arial"/>
        </w:rPr>
        <w:t xml:space="preserve"> </w:t>
      </w:r>
      <w:r>
        <w:t xml:space="preserve">Doa</w:t>
      </w:r>
      <w:r>
        <w:rPr>
          <w:rFonts w:ascii="Aptos" w:hAnsi="Aptos" w:cs="Aptos"/>
        </w:rPr>
        <w:t xml:space="preserve">çõ</w:t>
      </w:r>
      <w:r>
        <w:t xml:space="preserve">es de Empresas </w:t>
      </w:r>
    </w:p>
    <w:p w14:paraId="488929AE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t xml:space="preserve"> Cobran</w:t>
      </w:r>
      <w:r>
        <w:rPr>
          <w:rFonts w:ascii="Aptos" w:hAnsi="Aptos" w:cs="Aptos"/>
        </w:rPr>
        <w:t xml:space="preserve">ç</w:t>
      </w:r>
      <w:r>
        <w:t xml:space="preserve">a de ingressos </w:t>
      </w:r>
    </w:p>
    <w:p w14:paraId="5110CC6E" w14:textId="77777777">
      <w:r>
        <w:t xml:space="preserve">(</w:t>
      </w:r>
      <w:r>
        <w:rPr>
          <w:rFonts w:ascii="Arial" w:hAnsi="Arial" w:cs="Arial"/>
        </w:rPr>
        <w:t xml:space="preserve"> </w:t>
      </w:r>
      <w:r>
        <w:t xml:space="preserve"> )</w:t>
      </w:r>
      <w:r>
        <w:rPr>
          <w:rFonts w:ascii="Arial" w:hAnsi="Arial" w:cs="Arial"/>
        </w:rPr>
        <w:t xml:space="preserve"> </w:t>
      </w:r>
      <w:r>
        <w:t xml:space="preserve">Outros </w:t>
      </w:r>
    </w:p>
    <w:p w14:paraId="0C7F7819" w14:textId="77777777">
      <w:r>
        <w:t xml:space="preserve">Se o projeto tem outras fontes de financiamento, detalhe quais são, o valor do financiamento e onde os recursos serão empregados no projeto. </w:t>
      </w:r>
    </w:p>
    <w:p w14:paraId="112F0C49" w14:textId="77777777">
      <w:r>
        <w:rPr>
          <w:rFonts w:ascii="Arial" w:hAnsi="Arial" w:cs="Arial"/>
        </w:rPr>
        <w:t xml:space="preserve"> </w:t>
      </w:r>
      <w:r>
        <w:t xml:space="preserve"> </w:t>
      </w:r>
    </w:p>
    <w:p w14:paraId="54F6FEA5" w14:textId="77777777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O projeto prevê a venda de produtos/ingressos? </w:t>
      </w:r>
    </w:p>
    <w:p w14:paraId="2293EDA3" w14:textId="77777777">
      <w:r>
        <w:t xml:space="preserve">(Informe a quantidade dos produtos a serem vendidos, o valor unitário por produto e o valor total a ser arrecadado. Detalhe onde os recursos arrecadados serão aplicados no projeto.) </w:t>
      </w:r>
    </w:p>
    <w:p w14:paraId="7B2721D3" w14:textId="77777777"/>
    <w:p w14:paraId="07B8B240" w14:textId="1FE23070">
      <w:pPr>
        <w:pStyle w:val="PargrafodaLista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Contrapartidas</w:t>
      </w:r>
    </w:p>
    <w:p w14:paraId="01526A2F" w14:textId="61157664">
      <w:pPr>
        <w:ind w:left="120"/>
      </w:pPr>
      <w:r>
        <w:t xml:space="preserve">Indique aqui as contrapartidas</w:t>
      </w:r>
    </w:p>
    <w:p w14:paraId="20105D0F" w14:textId="77777777"/>
    <w:p w14:paraId="2ECECFEF" w14:textId="77777777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Documentos complementares </w:t>
      </w:r>
    </w:p>
    <w:p w14:paraId="4F0BC23D" w14:textId="1426526A">
      <w:r>
        <w:t xml:space="preserve"> </w:t>
      </w:r>
      <w:r>
        <w:t xml:space="preserve">J</w:t>
      </w:r>
      <w:r>
        <w:t xml:space="preserve">unte documentos que auxiliam na análise do seu projeto e da sua equipe técnica, tais como currículos e portfólios,</w:t>
      </w:r>
      <w:r>
        <w:t xml:space="preserve"> cartas de anu</w:t>
      </w:r>
      <w:r>
        <w:t xml:space="preserve">ência, cartas </w:t>
      </w:r>
      <w:r>
        <w:t xml:space="preserve">ce</w:t>
      </w:r>
      <w:r>
        <w:t xml:space="preserve"> cessão de uso</w:t>
      </w:r>
      <w:r>
        <w:t xml:space="preserve"> entre outros documentos que achar necessário.</w:t>
      </w:r>
    </w:p>
    <w:p w14:paraId="12CB4723" w14:textId="77777777"/>
    <w:sectPr>
      <w:headerReference w:type="even" r:id="rId9"/>
      <w:headerReference w:type="default" r:id="rId10"/>
      <w:headerReference w:type="first" r:id="rId11"/>
      <w:footerReference w:type="even" r:id="rId12"/>
      <w:footerReference w:type="default" r:id="rId13"/>
      <w:footerReference w:type="first" r:id="rId14"/>
      <w:pgSz w:h="16838" w:w="11906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 w14:paraId="1C9BE3F9" w14:textId="77777777">
      <w:pPr>
        <w:spacing w:after="0" w:line="240" w:lineRule="auto"/>
      </w:pPr>
      <w:r>
        <w:separator/>
      </w:r>
    </w:p>
  </w:endnote>
  <w:endnote w:type="continuationSeparator" w:id="0">
    <w:p w14:paraId="54AFBEA4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panose1 w:val="05040102010807070707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3DA3AC4C" w14:textId="77777777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310FA59A" w14:textId="05EBEDEC">
    <w:pPr>
      <w:pStyle w:val="Rodap"/>
      <w:jc w:val="center"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1" locked="0" layoutInCell="1" allowOverlap="1">
              <wp:simplePos x="0" y="0"/>
              <wp:positionH relativeFrom="column">
                <wp:posOffset>3101340</wp:posOffset>
              </wp:positionH>
              <wp:positionV relativeFrom="page">
                <wp:posOffset>9906000</wp:posOffset>
              </wp:positionV>
              <wp:extent cx="2962275" cy="612140"/>
              <wp:effectExtent l="0" t="0" r="0" b="0"/>
              <wp:wrapTopAndBottom/>
              <wp:docPr id="2" name="Imagem 1" descr="Uma imagem contendo Interface gráfica do usuário&#10;&#10;O conteúdo gerado por IA pode estar incorreto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87168643" name="Imagem 1" descr="Uma imagem contendo Interface gráfica do usuário&#10;&#10;O conteúdo gerado por IA pode estar incorreto."/>
                      <pic:cNvPicPr/>
                      <pic:nv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962275" cy="61214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" o:spid="_x0000_s1" type="#_x0000_t75" style="position:absolute;z-index:-251658240;o:allowoverlap:true;o:allowincell:true;mso-position-horizontal-relative:text;margin-left:244.20pt;mso-position-horizontal:absolute;mso-position-vertical-relative:page;margin-top:780.00pt;mso-position-vertical:absolute;width:233.25pt;height:48.20pt;mso-wrap-distance-left:9.00pt;mso-wrap-distance-top:0.00pt;mso-wrap-distance-right:9.00pt;mso-wrap-distance-bottom:0.00pt;z-index:1;" stroked="false">
              <w10:wrap type="topAndBottom"/>
              <v:imagedata r:id="rId1" o:title=""/>
              <o:lock v:ext="edit" rotation="t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550318DB" w14:textId="7777777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 w14:paraId="7E70B257" w14:textId="77777777">
      <w:pPr>
        <w:spacing w:after="0" w:line="240" w:lineRule="auto"/>
      </w:pPr>
      <w:r>
        <w:separator/>
      </w:r>
    </w:p>
  </w:footnote>
  <w:footnote w:type="continuationSeparator" w:id="0">
    <w:p w14:paraId="16F153FD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2BE4068B" w14:textId="77777777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41CAD7A6" w14:textId="78AC67BA">
    <w:pPr>
      <w:pStyle w:val="Cabealho"/>
      <w:jc w:val="center"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59264" behindDoc="0" locked="0" layoutInCell="1" allowOverlap="1">
              <wp:simplePos x="0" y="0"/>
              <wp:positionH relativeFrom="column">
                <wp:posOffset>-756285</wp:posOffset>
              </wp:positionH>
              <wp:positionV relativeFrom="paragraph">
                <wp:posOffset>-114300</wp:posOffset>
              </wp:positionV>
              <wp:extent cx="2895600" cy="598597"/>
              <wp:effectExtent l="0" t="0" r="0" b="0"/>
              <wp:wrapTopAndBottom/>
              <wp:docPr id="1" name="Imagem 2" descr="Logotipo&#10;&#10;O conteúdo gerado por IA pode estar incorreto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00220770" name="Imagem 2" descr="Logotipo&#10;&#10;O conteúdo gerado por IA pode estar incorreto."/>
                      <pic:cNvPicPr/>
                      <pic:nv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895600" cy="598597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251659264;o:allowoverlap:true;o:allowincell:true;mso-position-horizontal-relative:text;margin-left:-59.55pt;mso-position-horizontal:absolute;mso-position-vertical-relative:text;margin-top:-9.00pt;mso-position-vertical:absolute;width:228.00pt;height:47.13pt;mso-wrap-distance-left:9.00pt;mso-wrap-distance-top:0.00pt;mso-wrap-distance-right:9.00pt;mso-wrap-distance-bottom:0.00pt;z-index:1;" stroked="false">
              <w10:wrap type="topAndBottom"/>
              <v:imagedata r:id="rId1" o:title=""/>
              <o:lock v:ext="edit" rotation="t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18422770" w14:textId="77777777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nsid w:val="62DA15D7"/>
    <w:lvl w:ilvl="0" w:tplc="5666D860">
      <w:lvlJc w:val="left"/>
      <w:lvlText w:val="%1."/>
      <w:numFmt w:val="decimal"/>
      <w:pPr>
        <w:ind w:hanging="360" w:left="480"/>
      </w:pPr>
      <w:start w:val="1"/>
    </w:lvl>
    <w:lvl w:ilvl="1" w:tplc="04160019">
      <w:lvlJc w:val="left"/>
      <w:lvlText w:val="%2."/>
      <w:numFmt w:val="lowerLetter"/>
      <w:pPr>
        <w:ind w:hanging="360" w:left="1200"/>
      </w:pPr>
      <w:start w:val="1"/>
    </w:lvl>
    <w:lvl w:ilvl="2" w:tplc="0416001B">
      <w:lvlJc w:val="right"/>
      <w:lvlText w:val="%3."/>
      <w:numFmt w:val="lowerRoman"/>
      <w:pPr>
        <w:ind w:hanging="180" w:left="1920"/>
      </w:pPr>
      <w:start w:val="1"/>
    </w:lvl>
    <w:lvl w:ilvl="3" w:tplc="0416000F">
      <w:lvlJc w:val="left"/>
      <w:lvlText w:val="%4."/>
      <w:numFmt w:val="decimal"/>
      <w:pPr>
        <w:ind w:hanging="360" w:left="2640"/>
      </w:pPr>
      <w:start w:val="1"/>
    </w:lvl>
    <w:lvl w:ilvl="4" w:tplc="04160019">
      <w:lvlJc w:val="left"/>
      <w:lvlText w:val="%5."/>
      <w:numFmt w:val="lowerLetter"/>
      <w:pPr>
        <w:ind w:hanging="360" w:left="3360"/>
      </w:pPr>
      <w:start w:val="1"/>
    </w:lvl>
    <w:lvl w:ilvl="5" w:tplc="0416001B">
      <w:lvlJc w:val="right"/>
      <w:lvlText w:val="%6."/>
      <w:numFmt w:val="lowerRoman"/>
      <w:pPr>
        <w:ind w:hanging="180" w:left="4080"/>
      </w:pPr>
      <w:start w:val="1"/>
    </w:lvl>
    <w:lvl w:ilvl="6" w:tplc="0416000F">
      <w:lvlJc w:val="left"/>
      <w:lvlText w:val="%7."/>
      <w:numFmt w:val="decimal"/>
      <w:pPr>
        <w:ind w:hanging="360" w:left="4800"/>
      </w:pPr>
      <w:start w:val="1"/>
    </w:lvl>
    <w:lvl w:ilvl="7" w:tplc="04160019">
      <w:lvlJc w:val="left"/>
      <w:lvlText w:val="%8."/>
      <w:numFmt w:val="lowerLetter"/>
      <w:pPr>
        <w:ind w:hanging="360" w:left="5520"/>
      </w:pPr>
      <w:start w:val="1"/>
    </w:lvl>
    <w:lvl w:ilvl="8" w:tplc="0416001B">
      <w:lvlJc w:val="right"/>
      <w:lvlText w:val="%9."/>
      <w:numFmt w:val="lowerRoman"/>
      <w:pPr>
        <w:ind w:hanging="180" w:left="6240"/>
      </w:pPr>
      <w:start w:val="1"/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pPr>
      <w:keepNext w:val="true"/>
      <w:keepLines w:val="true"/>
      <w:spacing w:after="80" w:before="36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pPr>
      <w:keepNext w:val="true"/>
      <w:keepLines w:val="true"/>
      <w:spacing w:after="80" w:before="16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pPr>
      <w:keepNext w:val="true"/>
      <w:keepLines w:val="true"/>
      <w:spacing w:after="80" w:before="16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 w:val="true"/>
      <w:keepLines w:val="true"/>
      <w:spacing w:after="40" w:before="8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 w:val="true"/>
      <w:keepLines w:val="true"/>
      <w:spacing w:after="40" w:before="8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 w:val="true"/>
      <w:keepLines w:val="true"/>
      <w:spacing w:after="0"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 w:val="true"/>
      <w:keepLines w:val="true"/>
      <w:spacing w:after="0"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 w:val="true"/>
      <w:keepLines w:val="true"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 w:val="true"/>
      <w:keepLines w:val="true"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Ttulo1Char" w:customStyle="1">
    <w:name w:val="Título 1 Char"/>
    <w:basedOn w:val="Fontepargpadro"/>
    <w:link w:val="Ttulo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styleId="Ttulo5Char" w:customStyle="1">
    <w:name w:val="Título 5 Char"/>
    <w:basedOn w:val="Fontepargpadro"/>
    <w:link w:val="Ttulo5"/>
    <w:uiPriority w:val="9"/>
    <w:semiHidden/>
    <w:rPr>
      <w:rFonts w:eastAsiaTheme="majorEastAsia" w:cstheme="majorBidi"/>
      <w:color w:val="0f4761" w:themeColor="accent1" w:themeShade="BF"/>
    </w:rPr>
  </w:style>
  <w:style w:type="character" w:styleId="Ttulo6Char" w:customStyle="1">
    <w:name w:val="Título 6 Char"/>
    <w:basedOn w:val="Fontepargpadro"/>
    <w:link w:val="Ttulo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styleId="Ttulo7Char" w:customStyle="1">
    <w:name w:val="Título 7 Char"/>
    <w:basedOn w:val="Fontepargpadro"/>
    <w:link w:val="Ttulo7"/>
    <w:uiPriority w:val="9"/>
    <w:semiHidden/>
    <w:rPr>
      <w:rFonts w:eastAsiaTheme="majorEastAsia" w:cstheme="majorBidi"/>
      <w:color w:val="595959" w:themeColor="text1" w:themeTint="A6"/>
    </w:rPr>
  </w:style>
  <w:style w:type="character" w:styleId="Ttulo8Char" w:customStyle="1">
    <w:name w:val="Título 8 Char"/>
    <w:basedOn w:val="Fontepargpadro"/>
    <w:link w:val="Ttulo8"/>
    <w:uiPriority w:val="9"/>
    <w:semiHidden/>
    <w:rPr>
      <w:rFonts w:eastAsiaTheme="majorEastAsia" w:cstheme="majorBidi"/>
      <w:i/>
      <w:iCs/>
      <w:color w:val="272727" w:themeColor="text1" w:themeTint="D8"/>
    </w:rPr>
  </w:style>
  <w:style w:type="character" w:styleId="Ttulo9Char" w:customStyle="1">
    <w:name w:val="Título 9 Char"/>
    <w:basedOn w:val="Fontepargpadro"/>
    <w:link w:val="Ttulo9"/>
    <w:uiPriority w:val="9"/>
    <w:semiHidden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pPr>
      <w:spacing w:after="80" w:line="240" w:lineRule="auto"/>
      <w:contextualSpacing w:val="true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tuloChar" w:customStyle="1">
    <w:name w:val="Título Char"/>
    <w:basedOn w:val="Fontepargpadro"/>
    <w:link w:val="Ttulo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tuloChar" w:customStyle="1">
    <w:name w:val="Subtítulo Char"/>
    <w:basedOn w:val="Fontepargpadro"/>
    <w:link w:val="Subttulo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CitaoChar" w:customStyle="1">
    <w:name w:val="Citação Char"/>
    <w:basedOn w:val="Fontepargpadro"/>
    <w:link w:val="Citao"/>
    <w:uiPriority w:val="2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pPr>
      <w:ind w:left="720"/>
      <w:contextualSpacing w:val="true"/>
    </w:pPr>
  </w:style>
  <w:style w:type="character" w:styleId="nfaseIntensa">
    <w:name w:val="Intense Emphasis"/>
    <w:basedOn w:val="Fontepargpadro"/>
    <w:uiPriority w:val="21"/>
    <w:qFormat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CitaoIntensaChar" w:customStyle="1">
    <w:name w:val="Citação Intensa Char"/>
    <w:basedOn w:val="Fontepargpadro"/>
    <w:link w:val="CitaoIntensa"/>
    <w:uiPriority w:val="3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</w:style>
  <w:style w:type="table" w:styleId="Tabelacomgrade">
    <w:name w:val="Table Grid"/>
    <w:basedOn w:val="Tabelanormal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Fontepargpadro"/>
    <w:uiPriority w:val="99"/>
    <w:unhideWhenUsed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footer" Target="footer3.xml" /><Relationship Id="rId15" Type="http://schemas.openxmlformats.org/officeDocument/2006/relationships/customXml" Target="../customXml/item1.xml" /><Relationship Id="rId16" Type="http://schemas.openxmlformats.org/officeDocument/2006/relationships/customXml" Target="../customXml/item2.xml" /><Relationship Id="rId17" Type="http://schemas.openxmlformats.org/officeDocument/2006/relationships/customXml" Target="../customXml/item3.xml" /><Relationship Id="rId18" Type="http://schemas.openxmlformats.org/officeDocument/2006/relationships/hyperlink" Target="https://www.gov.br/cultura/pt-br/assuntos/politica-nacional-aldir-blanc/politica-nacional-aldir-blanc/arquivos/materiais-de-orientacao/guias-manuais-e-cartilhas/25_minc_guia-de-acessibilidade-pnab-4-22-10.pdf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Arial"/>
        <a:cs typeface="Arial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Arial"/>
        <a:cs typeface="Arial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65B4590-7420-44FD-B92C-75D0CCE118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4EF8DE0-7922-42D0-B8EF-EFA4FECA30A8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3.xml><?xml version="1.0" encoding="utf-8"?>
<ds:datastoreItem xmlns:ds="http://schemas.openxmlformats.org/officeDocument/2006/customXml" ds:itemID="{4144D59E-643E-498A-9E5C-4B5C2229A39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990</Words>
  <Characters>5822</Characters>
  <CharactersWithSpaces>6831</CharactersWithSpaces>
  <Application>ONLYOFFICE/9.2.0.100</Application>
  <DocSecurity>0</DocSecurity>
  <Lines>187</Lines>
  <Paragraphs>108</Paragraphs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Ismail Ahmad Ismail</cp:lastModifiedBy>
  <cp:revision>9</cp:revision>
  <dcterms:created xsi:type="dcterms:W3CDTF">2026-03-09T12:27:00Z</dcterms:created>
  <dcterms:modified xsi:type="dcterms:W3CDTF">2026-03-12T23:01:00Z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